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533" w:rsidRPr="00530F5A" w:rsidRDefault="003B6533" w:rsidP="003B6533">
      <w:pPr>
        <w:rPr>
          <w:rFonts w:eastAsia="標楷體" w:hAnsi="標楷體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697"/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301"/>
        <w:gridCol w:w="394"/>
        <w:gridCol w:w="4223"/>
      </w:tblGrid>
      <w:tr w:rsidR="003B6533" w:rsidRPr="00365540" w:rsidTr="003B6533">
        <w:trPr>
          <w:trHeight w:val="498"/>
        </w:trPr>
        <w:tc>
          <w:tcPr>
            <w:tcW w:w="5000" w:type="pct"/>
            <w:gridSpan w:val="4"/>
            <w:shd w:val="clear" w:color="auto" w:fill="auto"/>
          </w:tcPr>
          <w:p w:rsidR="003B6533" w:rsidRPr="00635F53" w:rsidRDefault="003B6533" w:rsidP="003B6533">
            <w:pPr>
              <w:ind w:left="77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Ansi="標楷體" w:hint="eastAsia"/>
                <w:color w:val="000000"/>
                <w:sz w:val="28"/>
                <w:szCs w:val="28"/>
              </w:rPr>
              <w:t>學制：</w:t>
            </w:r>
            <w:r w:rsidRPr="00635F53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635F53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系別：</w:t>
            </w:r>
            <w:r w:rsidRPr="00635F53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   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     </w:t>
            </w:r>
            <w:r w:rsidRPr="00635F53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</w:t>
            </w:r>
            <w:r w:rsidRPr="00635F53">
              <w:rPr>
                <w:rFonts w:eastAsia="標楷體" w:hAnsi="標楷體" w:hint="eastAsia"/>
                <w:color w:val="000000"/>
                <w:sz w:val="28"/>
                <w:szCs w:val="28"/>
              </w:rPr>
              <w:t>年級：</w:t>
            </w:r>
            <w:r w:rsidRPr="00635F53"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  <w:r w:rsidRPr="00635F53">
              <w:rPr>
                <w:rFonts w:eastAsia="標楷體" w:hAnsi="標楷體"/>
                <w:color w:val="000000"/>
                <w:sz w:val="28"/>
                <w:szCs w:val="28"/>
              </w:rPr>
              <w:t>班級：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 xml:space="preserve">   </w:t>
            </w:r>
          </w:p>
        </w:tc>
      </w:tr>
      <w:tr w:rsidR="003B6533" w:rsidRPr="00635F53" w:rsidTr="003B6533">
        <w:trPr>
          <w:trHeight w:val="503"/>
        </w:trPr>
        <w:tc>
          <w:tcPr>
            <w:tcW w:w="5000" w:type="pct"/>
            <w:gridSpan w:val="4"/>
            <w:shd w:val="clear" w:color="auto" w:fill="auto"/>
          </w:tcPr>
          <w:p w:rsidR="003B6533" w:rsidRPr="00635F53" w:rsidRDefault="003B6533" w:rsidP="003B6533">
            <w:pPr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Ansi="標楷體"/>
                <w:color w:val="000000"/>
                <w:sz w:val="28"/>
                <w:szCs w:val="28"/>
              </w:rPr>
              <w:t>課程名稱：</w:t>
            </w:r>
          </w:p>
        </w:tc>
      </w:tr>
      <w:tr w:rsidR="003B6533" w:rsidRPr="00635F53" w:rsidTr="003B6533">
        <w:trPr>
          <w:trHeight w:val="503"/>
        </w:trPr>
        <w:tc>
          <w:tcPr>
            <w:tcW w:w="2986" w:type="pct"/>
            <w:gridSpan w:val="3"/>
            <w:shd w:val="clear" w:color="auto" w:fill="auto"/>
          </w:tcPr>
          <w:p w:rsidR="003B6533" w:rsidRPr="00635F53" w:rsidRDefault="003B6533" w:rsidP="003B6533">
            <w:pPr>
              <w:rPr>
                <w:rFonts w:eastAsia="標楷體" w:hAnsi="標楷體"/>
                <w:color w:val="000000"/>
                <w:sz w:val="28"/>
                <w:szCs w:val="28"/>
              </w:rPr>
            </w:pPr>
            <w:r w:rsidRPr="00FB5290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授課教師</w:t>
            </w:r>
            <w:r w:rsidRPr="00635F5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(申請人)</w:t>
            </w: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:</w:t>
            </w:r>
          </w:p>
        </w:tc>
        <w:tc>
          <w:tcPr>
            <w:tcW w:w="2014" w:type="pct"/>
            <w:shd w:val="clear" w:color="auto" w:fill="auto"/>
          </w:tcPr>
          <w:p w:rsidR="003B6533" w:rsidRPr="00635F53" w:rsidRDefault="003B6533" w:rsidP="003B6533">
            <w:pPr>
              <w:ind w:left="77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Ansi="標楷體" w:hint="eastAsia"/>
                <w:color w:val="000000"/>
                <w:sz w:val="28"/>
                <w:szCs w:val="28"/>
              </w:rPr>
              <w:t>上課星期節次：</w:t>
            </w:r>
          </w:p>
        </w:tc>
      </w:tr>
      <w:tr w:rsidR="003B6533" w:rsidRPr="00635F53" w:rsidTr="003B6533">
        <w:trPr>
          <w:trHeight w:val="3795"/>
        </w:trPr>
        <w:tc>
          <w:tcPr>
            <w:tcW w:w="270" w:type="pct"/>
            <w:shd w:val="clear" w:color="auto" w:fill="auto"/>
          </w:tcPr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教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學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成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效</w:t>
            </w:r>
            <w:proofErr w:type="gramEnd"/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記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錄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730" w:type="pct"/>
            <w:gridSpan w:val="3"/>
            <w:shd w:val="clear" w:color="auto" w:fill="auto"/>
          </w:tcPr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</w:p>
        </w:tc>
      </w:tr>
      <w:tr w:rsidR="003B6533" w:rsidRPr="00635F53" w:rsidTr="003B6533">
        <w:trPr>
          <w:trHeight w:val="4473"/>
        </w:trPr>
        <w:tc>
          <w:tcPr>
            <w:tcW w:w="270" w:type="pct"/>
            <w:vMerge w:val="restart"/>
            <w:shd w:val="clear" w:color="auto" w:fill="auto"/>
          </w:tcPr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  <w:p w:rsidR="003B653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  <w:p w:rsidR="003B653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教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學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活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動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照</w:t>
            </w:r>
          </w:p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片</w:t>
            </w:r>
          </w:p>
        </w:tc>
        <w:tc>
          <w:tcPr>
            <w:tcW w:w="2528" w:type="pct"/>
            <w:shd w:val="clear" w:color="auto" w:fill="auto"/>
          </w:tcPr>
          <w:p w:rsidR="003B6533" w:rsidRPr="00EF289E" w:rsidRDefault="003B6533" w:rsidP="003B6533">
            <w:pPr>
              <w:rPr>
                <w:rFonts w:eastAsia="標楷體"/>
                <w:color w:val="808080"/>
              </w:rPr>
            </w:pPr>
            <w:r w:rsidRPr="00EF289E">
              <w:rPr>
                <w:rFonts w:eastAsia="標楷體" w:hint="eastAsia"/>
                <w:color w:val="808080"/>
              </w:rPr>
              <w:t>1</w:t>
            </w:r>
            <w:r w:rsidRPr="00EF289E">
              <w:rPr>
                <w:rFonts w:eastAsia="標楷體"/>
                <w:color w:val="808080"/>
              </w:rPr>
              <w:t>.</w:t>
            </w:r>
            <w:r w:rsidRPr="00EF289E">
              <w:rPr>
                <w:rFonts w:eastAsia="標楷體" w:hint="eastAsia"/>
                <w:color w:val="808080"/>
              </w:rPr>
              <w:t>課堂分組討論熱烈的照片（可拍攝學生討論互動場面）。</w:t>
            </w:r>
          </w:p>
          <w:p w:rsidR="003B6533" w:rsidRPr="00EF289E" w:rsidRDefault="003B6533" w:rsidP="003B6533">
            <w:pPr>
              <w:rPr>
                <w:rFonts w:eastAsia="標楷體"/>
                <w:color w:val="808080"/>
              </w:rPr>
            </w:pPr>
            <w:r w:rsidRPr="00EF289E">
              <w:rPr>
                <w:rFonts w:eastAsia="標楷體" w:hint="eastAsia"/>
                <w:color w:val="808080"/>
              </w:rPr>
              <w:t>2</w:t>
            </w:r>
            <w:r w:rsidRPr="00EF289E">
              <w:rPr>
                <w:rFonts w:eastAsia="標楷體"/>
                <w:color w:val="808080"/>
              </w:rPr>
              <w:t>.</w:t>
            </w:r>
            <w:r w:rsidRPr="00EF289E">
              <w:rPr>
                <w:rFonts w:eastAsia="標楷體" w:hint="eastAsia"/>
                <w:color w:val="808080"/>
              </w:rPr>
              <w:t>使用智能教室功能（如電子白板書寫、手機</w:t>
            </w:r>
            <w:r w:rsidRPr="00EF289E">
              <w:rPr>
                <w:rFonts w:eastAsia="標楷體" w:hint="eastAsia"/>
                <w:color w:val="808080"/>
              </w:rPr>
              <w:t>/</w:t>
            </w:r>
            <w:r w:rsidRPr="00EF289E">
              <w:rPr>
                <w:rFonts w:eastAsia="標楷體" w:hint="eastAsia"/>
                <w:color w:val="808080"/>
              </w:rPr>
              <w:t>平板無線投影畫面等）之實際照片。</w:t>
            </w:r>
          </w:p>
          <w:p w:rsidR="003B6533" w:rsidRPr="00D92D4E" w:rsidRDefault="003B6533" w:rsidP="003B6533">
            <w:pPr>
              <w:rPr>
                <w:rFonts w:eastAsia="標楷體"/>
                <w:color w:val="000000"/>
              </w:rPr>
            </w:pPr>
            <w:r w:rsidRPr="00EF289E">
              <w:rPr>
                <w:rFonts w:eastAsia="標楷體" w:hint="eastAsia"/>
                <w:color w:val="808080"/>
              </w:rPr>
              <w:t>3</w:t>
            </w:r>
            <w:r w:rsidRPr="00EF289E">
              <w:rPr>
                <w:rFonts w:eastAsia="標楷體"/>
                <w:color w:val="808080"/>
              </w:rPr>
              <w:t>.</w:t>
            </w:r>
            <w:r w:rsidRPr="00EF289E">
              <w:rPr>
                <w:rFonts w:eastAsia="標楷體" w:hint="eastAsia"/>
                <w:color w:val="808080"/>
              </w:rPr>
              <w:t>其他能展現智能教室使用情境之照片或說明。</w:t>
            </w:r>
          </w:p>
          <w:p w:rsidR="003B6533" w:rsidRPr="00EF289E" w:rsidRDefault="003B6533" w:rsidP="003B6533">
            <w:pPr>
              <w:rPr>
                <w:rFonts w:eastAsia="標楷體"/>
                <w:color w:val="808080"/>
              </w:rPr>
            </w:pPr>
            <w:r w:rsidRPr="00EF289E">
              <w:rPr>
                <w:rFonts w:eastAsia="標楷體" w:hint="eastAsia"/>
                <w:color w:val="808080"/>
              </w:rPr>
              <w:t>拍攝學生時，請盡量以背面或遠景為主，避免清晰特徵。</w:t>
            </w:r>
          </w:p>
          <w:p w:rsidR="003B6533" w:rsidRPr="00EF289E" w:rsidRDefault="003B6533" w:rsidP="003B6533">
            <w:pPr>
              <w:rPr>
                <w:rFonts w:eastAsia="標楷體"/>
                <w:color w:val="808080"/>
              </w:rPr>
            </w:pPr>
          </w:p>
          <w:p w:rsidR="003B6533" w:rsidRPr="00EF289E" w:rsidRDefault="003B6533" w:rsidP="003B6533">
            <w:pPr>
              <w:rPr>
                <w:rFonts w:eastAsia="標楷體"/>
                <w:color w:val="808080"/>
              </w:rPr>
            </w:pPr>
            <w:r w:rsidRPr="00EF289E">
              <w:rPr>
                <w:rFonts w:eastAsia="標楷體" w:hint="eastAsia"/>
                <w:color w:val="808080"/>
              </w:rPr>
              <w:t>感謝您的支持與協助！</w:t>
            </w:r>
          </w:p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</w:p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</w:p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</w:p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</w:p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</w:p>
        </w:tc>
        <w:tc>
          <w:tcPr>
            <w:tcW w:w="2202" w:type="pct"/>
            <w:gridSpan w:val="2"/>
            <w:shd w:val="clear" w:color="auto" w:fill="auto"/>
          </w:tcPr>
          <w:p w:rsidR="003B6533" w:rsidRPr="00D92D4E" w:rsidRDefault="003B6533" w:rsidP="003B6533">
            <w:pPr>
              <w:rPr>
                <w:rFonts w:eastAsia="標楷體"/>
                <w:color w:val="808080"/>
              </w:rPr>
            </w:pPr>
            <w:r w:rsidRPr="00D92D4E">
              <w:rPr>
                <w:rFonts w:eastAsia="標楷體" w:hint="eastAsia"/>
                <w:color w:val="808080"/>
              </w:rPr>
              <w:t>1</w:t>
            </w:r>
            <w:r w:rsidRPr="00D92D4E">
              <w:rPr>
                <w:rFonts w:eastAsia="標楷體"/>
                <w:color w:val="808080"/>
              </w:rPr>
              <w:t>.</w:t>
            </w:r>
            <w:r w:rsidRPr="00D92D4E">
              <w:rPr>
                <w:rFonts w:eastAsia="標楷體" w:hint="eastAsia"/>
                <w:color w:val="808080"/>
              </w:rPr>
              <w:t>課堂分組討論情形熱烈的照片（可拍攝學生討論互動場面）。</w:t>
            </w:r>
          </w:p>
          <w:p w:rsidR="003B6533" w:rsidRPr="00D92D4E" w:rsidRDefault="003B6533" w:rsidP="003B6533">
            <w:pPr>
              <w:rPr>
                <w:rFonts w:eastAsia="標楷體"/>
                <w:color w:val="808080"/>
              </w:rPr>
            </w:pPr>
            <w:r w:rsidRPr="00D92D4E">
              <w:rPr>
                <w:rFonts w:eastAsia="標楷體" w:hint="eastAsia"/>
                <w:color w:val="808080"/>
              </w:rPr>
              <w:t>2</w:t>
            </w:r>
            <w:r w:rsidRPr="00D92D4E">
              <w:rPr>
                <w:rFonts w:eastAsia="標楷體"/>
                <w:color w:val="808080"/>
              </w:rPr>
              <w:t>.</w:t>
            </w:r>
            <w:r w:rsidRPr="00D92D4E">
              <w:rPr>
                <w:rFonts w:eastAsia="標楷體" w:hint="eastAsia"/>
                <w:color w:val="808080"/>
              </w:rPr>
              <w:t>使用智能教室功能（如電子白板書寫、手機</w:t>
            </w:r>
            <w:r w:rsidRPr="00D92D4E">
              <w:rPr>
                <w:rFonts w:eastAsia="標楷體" w:hint="eastAsia"/>
                <w:color w:val="808080"/>
              </w:rPr>
              <w:t>/</w:t>
            </w:r>
            <w:r w:rsidRPr="00D92D4E">
              <w:rPr>
                <w:rFonts w:eastAsia="標楷體" w:hint="eastAsia"/>
                <w:color w:val="808080"/>
              </w:rPr>
              <w:t>平板無線投影畫面等）之實際照片。</w:t>
            </w:r>
          </w:p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  <w:r w:rsidRPr="00D92D4E">
              <w:rPr>
                <w:rFonts w:eastAsia="標楷體" w:hint="eastAsia"/>
                <w:color w:val="808080"/>
              </w:rPr>
              <w:t>3</w:t>
            </w:r>
            <w:r w:rsidRPr="00D92D4E">
              <w:rPr>
                <w:rFonts w:eastAsia="標楷體"/>
                <w:color w:val="808080"/>
              </w:rPr>
              <w:t>.</w:t>
            </w:r>
            <w:r w:rsidRPr="00D92D4E">
              <w:rPr>
                <w:rFonts w:eastAsia="標楷體" w:hint="eastAsia"/>
                <w:color w:val="808080"/>
              </w:rPr>
              <w:t>其他能展現智能教室使用情境之照片或說明。</w:t>
            </w:r>
          </w:p>
          <w:p w:rsidR="003B6533" w:rsidRPr="00D92D4E" w:rsidRDefault="003B6533" w:rsidP="003B6533">
            <w:pPr>
              <w:rPr>
                <w:rFonts w:eastAsia="標楷體"/>
                <w:color w:val="808080"/>
              </w:rPr>
            </w:pPr>
            <w:r w:rsidRPr="00D92D4E">
              <w:rPr>
                <w:rFonts w:eastAsia="標楷體" w:hint="eastAsia"/>
                <w:color w:val="808080"/>
              </w:rPr>
              <w:t>拍攝學生時，請盡量以背面或遠景為主，避免清晰特徵。</w:t>
            </w:r>
          </w:p>
          <w:p w:rsidR="003B6533" w:rsidRPr="00D92D4E" w:rsidRDefault="003B6533" w:rsidP="003B6533">
            <w:pPr>
              <w:rPr>
                <w:rFonts w:eastAsia="標楷體"/>
                <w:color w:val="808080"/>
              </w:rPr>
            </w:pPr>
          </w:p>
          <w:p w:rsidR="003B6533" w:rsidRPr="00D92D4E" w:rsidRDefault="003B6533" w:rsidP="003B6533">
            <w:pPr>
              <w:rPr>
                <w:rFonts w:eastAsia="標楷體"/>
                <w:color w:val="808080"/>
              </w:rPr>
            </w:pPr>
            <w:r w:rsidRPr="00D92D4E">
              <w:rPr>
                <w:rFonts w:eastAsia="標楷體" w:hint="eastAsia"/>
                <w:color w:val="808080"/>
              </w:rPr>
              <w:t>感謝您的支持與協助！</w:t>
            </w:r>
          </w:p>
          <w:p w:rsidR="003B6533" w:rsidRPr="00D92D4E" w:rsidRDefault="003B6533" w:rsidP="003B6533">
            <w:pPr>
              <w:widowControl/>
              <w:rPr>
                <w:rFonts w:eastAsia="標楷體"/>
                <w:color w:val="000000"/>
              </w:rPr>
            </w:pPr>
          </w:p>
          <w:p w:rsidR="003B6533" w:rsidRPr="00635F53" w:rsidRDefault="003B6533" w:rsidP="003B6533">
            <w:pPr>
              <w:widowControl/>
              <w:rPr>
                <w:rFonts w:eastAsia="標楷體"/>
                <w:color w:val="000000"/>
              </w:rPr>
            </w:pPr>
          </w:p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</w:p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</w:p>
          <w:p w:rsidR="003B6533" w:rsidRPr="00635F53" w:rsidRDefault="003B6533" w:rsidP="003B6533">
            <w:pPr>
              <w:rPr>
                <w:rFonts w:eastAsia="標楷體"/>
                <w:color w:val="000000"/>
              </w:rPr>
            </w:pPr>
          </w:p>
        </w:tc>
      </w:tr>
      <w:tr w:rsidR="003B6533" w:rsidRPr="00635F53" w:rsidTr="003B6533">
        <w:trPr>
          <w:trHeight w:val="58"/>
        </w:trPr>
        <w:tc>
          <w:tcPr>
            <w:tcW w:w="270" w:type="pct"/>
            <w:vMerge/>
            <w:shd w:val="clear" w:color="auto" w:fill="auto"/>
          </w:tcPr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528" w:type="pct"/>
            <w:shd w:val="clear" w:color="auto" w:fill="auto"/>
          </w:tcPr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活動照片說明：</w:t>
            </w:r>
          </w:p>
        </w:tc>
        <w:tc>
          <w:tcPr>
            <w:tcW w:w="2202" w:type="pct"/>
            <w:gridSpan w:val="2"/>
            <w:shd w:val="clear" w:color="auto" w:fill="auto"/>
          </w:tcPr>
          <w:p w:rsidR="003B6533" w:rsidRPr="00635F53" w:rsidRDefault="003B6533" w:rsidP="003B6533">
            <w:pPr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35F53">
              <w:rPr>
                <w:rFonts w:eastAsia="標楷體" w:hint="eastAsia"/>
                <w:color w:val="000000"/>
                <w:sz w:val="28"/>
                <w:szCs w:val="28"/>
              </w:rPr>
              <w:t>活動照片說明：</w:t>
            </w:r>
          </w:p>
        </w:tc>
      </w:tr>
      <w:tr w:rsidR="003B6533" w:rsidRPr="00635F53" w:rsidTr="003B6533">
        <w:trPr>
          <w:trHeight w:val="735"/>
        </w:trPr>
        <w:tc>
          <w:tcPr>
            <w:tcW w:w="5000" w:type="pct"/>
            <w:gridSpan w:val="4"/>
            <w:shd w:val="clear" w:color="auto" w:fill="auto"/>
          </w:tcPr>
          <w:p w:rsidR="003B6533" w:rsidRPr="00635F53" w:rsidRDefault="003B6533" w:rsidP="003B6533">
            <w:pPr>
              <w:spacing w:line="300" w:lineRule="exact"/>
              <w:rPr>
                <w:rFonts w:eastAsia="標楷體" w:hAnsi="標楷體"/>
                <w:color w:val="000000"/>
              </w:rPr>
            </w:pPr>
            <w:r w:rsidRPr="00635F53">
              <w:rPr>
                <w:rFonts w:eastAsia="標楷體" w:hAnsi="標楷體"/>
                <w:color w:val="000000"/>
              </w:rPr>
              <w:t>說明：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(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本表單欄位可自行增減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)</w:t>
            </w:r>
          </w:p>
          <w:p w:rsidR="003B6533" w:rsidRPr="00635F53" w:rsidRDefault="003B6533" w:rsidP="003B6533">
            <w:pPr>
              <w:spacing w:line="300" w:lineRule="exact"/>
              <w:ind w:left="180" w:hangingChars="75" w:hanging="180"/>
              <w:rPr>
                <w:rFonts w:eastAsia="標楷體" w:hAnsi="標楷體"/>
                <w:color w:val="000000"/>
                <w:kern w:val="0"/>
              </w:rPr>
            </w:pPr>
            <w:r>
              <w:rPr>
                <w:rFonts w:eastAsia="標楷體" w:hint="eastAsia"/>
                <w:color w:val="000000"/>
              </w:rPr>
              <w:t>1</w:t>
            </w:r>
            <w:r w:rsidRPr="00635F53">
              <w:rPr>
                <w:rFonts w:eastAsia="標楷體"/>
                <w:color w:val="000000"/>
              </w:rPr>
              <w:t>.</w:t>
            </w:r>
            <w:proofErr w:type="gramStart"/>
            <w:r w:rsidRPr="00635F53">
              <w:rPr>
                <w:rFonts w:eastAsia="標楷體" w:hAnsi="標楷體" w:hint="eastAsia"/>
                <w:color w:val="000000"/>
              </w:rPr>
              <w:t>本表請於</w:t>
            </w:r>
            <w:proofErr w:type="gramEnd"/>
            <w:r>
              <w:rPr>
                <w:rFonts w:eastAsia="標楷體" w:hAnsi="標楷體" w:hint="eastAsia"/>
                <w:color w:val="000000"/>
              </w:rPr>
              <w:t>課程結束</w:t>
            </w:r>
            <w:r w:rsidRPr="00635F53">
              <w:rPr>
                <w:rFonts w:eastAsia="標楷體" w:hAnsi="標楷體" w:hint="eastAsia"/>
                <w:color w:val="000000"/>
              </w:rPr>
              <w:t>後兩週內，由申請人將本表與佐證</w:t>
            </w:r>
            <w:r w:rsidRPr="00635F53">
              <w:rPr>
                <w:rFonts w:eastAsia="標楷體" w:hAnsi="標楷體"/>
                <w:color w:val="000000"/>
                <w:kern w:val="0"/>
              </w:rPr>
              <w:t>送教務處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與相關單位提出陳核與</w:t>
            </w:r>
            <w:r w:rsidRPr="00635F53">
              <w:rPr>
                <w:rFonts w:eastAsia="標楷體" w:hAnsi="標楷體"/>
                <w:color w:val="000000"/>
                <w:kern w:val="0"/>
              </w:rPr>
              <w:t>備查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。</w:t>
            </w:r>
            <w:proofErr w:type="gramStart"/>
            <w:r w:rsidRPr="00635F53">
              <w:rPr>
                <w:rFonts w:eastAsia="標楷體" w:hAnsi="標楷體"/>
                <w:color w:val="000000"/>
              </w:rPr>
              <w:t>本表若不</w:t>
            </w:r>
            <w:proofErr w:type="gramEnd"/>
            <w:r w:rsidRPr="00635F53">
              <w:rPr>
                <w:rFonts w:eastAsia="標楷體" w:hAnsi="標楷體"/>
                <w:color w:val="000000"/>
              </w:rPr>
              <w:t>敷使用，請自行增列</w:t>
            </w:r>
            <w:r w:rsidRPr="00635F53">
              <w:rPr>
                <w:rFonts w:eastAsia="標楷體" w:hAnsi="標楷體" w:hint="eastAsia"/>
                <w:color w:val="000000"/>
              </w:rPr>
              <w:t>，或檢附相關資料</w:t>
            </w:r>
            <w:r w:rsidRPr="00635F53">
              <w:rPr>
                <w:rFonts w:eastAsia="標楷體" w:hAnsi="標楷體"/>
                <w:color w:val="000000"/>
              </w:rPr>
              <w:t>。</w:t>
            </w:r>
          </w:p>
          <w:p w:rsidR="003B6533" w:rsidRPr="00635F53" w:rsidRDefault="003B6533" w:rsidP="003B6533">
            <w:pPr>
              <w:autoSpaceDE w:val="0"/>
              <w:autoSpaceDN w:val="0"/>
              <w:adjustRightInd w:val="0"/>
              <w:spacing w:line="300" w:lineRule="exact"/>
              <w:ind w:left="180" w:hangingChars="75" w:hanging="180"/>
              <w:rPr>
                <w:rFonts w:eastAsia="標楷體" w:hAnsi="標楷體"/>
                <w:color w:val="000000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</w:rPr>
              <w:t>2</w:t>
            </w:r>
            <w:r w:rsidRPr="00635F53">
              <w:rPr>
                <w:rFonts w:eastAsia="標楷體"/>
                <w:color w:val="000000"/>
              </w:rPr>
              <w:t>.</w:t>
            </w:r>
            <w:r w:rsidRPr="00635F53">
              <w:rPr>
                <w:rFonts w:eastAsia="標楷體" w:hAnsi="標楷體"/>
                <w:color w:val="000000"/>
                <w:kern w:val="0"/>
              </w:rPr>
              <w:t>未能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按時送交上</w:t>
            </w:r>
            <w:bookmarkStart w:id="0" w:name="_GoBack"/>
            <w:r w:rsidRPr="00635F53">
              <w:rPr>
                <w:rFonts w:eastAsia="標楷體" w:hAnsi="標楷體" w:hint="eastAsia"/>
                <w:color w:val="000000"/>
                <w:kern w:val="0"/>
              </w:rPr>
              <w:t>項</w:t>
            </w:r>
            <w:r w:rsidRPr="00635F53">
              <w:rPr>
                <w:rFonts w:eastAsia="標楷體" w:hAnsi="標楷體"/>
                <w:color w:val="000000"/>
                <w:kern w:val="0"/>
              </w:rPr>
              <w:t>資料，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或未能維持環境整潔與系統妥善者，自使用日起未來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6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個</w:t>
            </w:r>
            <w:bookmarkEnd w:id="0"/>
            <w:r w:rsidRPr="00635F53">
              <w:rPr>
                <w:rFonts w:eastAsia="標楷體" w:hAnsi="標楷體" w:hint="eastAsia"/>
                <w:color w:val="000000"/>
                <w:kern w:val="0"/>
              </w:rPr>
              <w:t>月</w:t>
            </w:r>
            <w:r w:rsidRPr="00635F53">
              <w:rPr>
                <w:rFonts w:eastAsia="標楷體" w:hAnsi="標楷體"/>
                <w:color w:val="000000"/>
                <w:kern w:val="0"/>
              </w:rPr>
              <w:t>不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得</w:t>
            </w:r>
            <w:r w:rsidRPr="00635F53">
              <w:rPr>
                <w:rFonts w:eastAsia="標楷體" w:hAnsi="標楷體"/>
                <w:color w:val="000000"/>
                <w:kern w:val="0"/>
              </w:rPr>
              <w:t>借用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本</w:t>
            </w:r>
            <w:r w:rsidRPr="00635F53">
              <w:rPr>
                <w:rFonts w:eastAsia="標楷體" w:hAnsi="標楷體"/>
                <w:color w:val="000000"/>
                <w:kern w:val="0"/>
              </w:rPr>
              <w:t>教</w:t>
            </w:r>
            <w:r w:rsidRPr="00635F53">
              <w:rPr>
                <w:rFonts w:eastAsia="標楷體" w:hAnsi="標楷體" w:hint="eastAsia"/>
                <w:color w:val="000000"/>
                <w:kern w:val="0"/>
              </w:rPr>
              <w:t>室</w:t>
            </w:r>
            <w:r w:rsidRPr="00635F53">
              <w:rPr>
                <w:rFonts w:eastAsia="標楷體" w:hAnsi="標楷體"/>
                <w:color w:val="000000"/>
                <w:kern w:val="0"/>
              </w:rPr>
              <w:t>。</w:t>
            </w:r>
          </w:p>
        </w:tc>
      </w:tr>
    </w:tbl>
    <w:p w:rsidR="003B6533" w:rsidRPr="00530F5A" w:rsidRDefault="003B6533" w:rsidP="003B6533">
      <w:pPr>
        <w:jc w:val="center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智能教</w:t>
      </w:r>
      <w:r w:rsidRPr="00530F5A">
        <w:rPr>
          <w:rFonts w:eastAsia="標楷體" w:hAnsi="標楷體"/>
          <w:b/>
          <w:color w:val="000000"/>
          <w:sz w:val="28"/>
          <w:szCs w:val="28"/>
        </w:rPr>
        <w:t>室</w:t>
      </w:r>
      <w:r w:rsidRPr="00530F5A">
        <w:rPr>
          <w:rFonts w:eastAsia="標楷體"/>
          <w:b/>
          <w:color w:val="000000"/>
          <w:sz w:val="28"/>
          <w:szCs w:val="28"/>
        </w:rPr>
        <w:t xml:space="preserve"> </w:t>
      </w:r>
      <w:r>
        <w:rPr>
          <w:rFonts w:eastAsia="標楷體" w:hint="eastAsia"/>
          <w:b/>
          <w:color w:val="000000"/>
          <w:sz w:val="28"/>
          <w:szCs w:val="28"/>
        </w:rPr>
        <w:t xml:space="preserve"> </w:t>
      </w:r>
      <w:r w:rsidRPr="00530F5A">
        <w:rPr>
          <w:rFonts w:eastAsia="標楷體" w:hAnsi="標楷體" w:hint="eastAsia"/>
          <w:b/>
          <w:color w:val="000000"/>
          <w:sz w:val="28"/>
          <w:szCs w:val="28"/>
        </w:rPr>
        <w:t>成效</w:t>
      </w:r>
      <w:r>
        <w:rPr>
          <w:rFonts w:eastAsia="標楷體" w:hAnsi="標楷體" w:hint="eastAsia"/>
          <w:b/>
          <w:color w:val="000000"/>
          <w:sz w:val="28"/>
          <w:szCs w:val="28"/>
        </w:rPr>
        <w:t>記</w:t>
      </w:r>
      <w:r w:rsidRPr="00530F5A">
        <w:rPr>
          <w:rFonts w:eastAsia="標楷體" w:hAnsi="標楷體"/>
          <w:b/>
          <w:color w:val="000000"/>
          <w:sz w:val="28"/>
          <w:szCs w:val="28"/>
        </w:rPr>
        <w:t>錄表</w:t>
      </w:r>
    </w:p>
    <w:sectPr w:rsidR="003B6533" w:rsidRPr="00530F5A" w:rsidSect="003B6533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CA8" w:rsidRDefault="001B6CA8" w:rsidP="003B6533">
      <w:r>
        <w:separator/>
      </w:r>
    </w:p>
  </w:endnote>
  <w:endnote w:type="continuationSeparator" w:id="0">
    <w:p w:rsidR="001B6CA8" w:rsidRDefault="001B6CA8" w:rsidP="003B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CA8" w:rsidRDefault="001B6CA8" w:rsidP="003B6533">
      <w:r>
        <w:separator/>
      </w:r>
    </w:p>
  </w:footnote>
  <w:footnote w:type="continuationSeparator" w:id="0">
    <w:p w:rsidR="001B6CA8" w:rsidRDefault="001B6CA8" w:rsidP="003B6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533" w:rsidRDefault="003B6533">
    <w:pPr>
      <w:pStyle w:val="a4"/>
    </w:pPr>
    <w:r>
      <w:rPr>
        <w:rFonts w:hint="eastAsia"/>
      </w:rPr>
      <w:t>附件</w:t>
    </w:r>
    <w:r w:rsidR="00601DAE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33"/>
    <w:rsid w:val="00014AC8"/>
    <w:rsid w:val="000C3110"/>
    <w:rsid w:val="001B6CA8"/>
    <w:rsid w:val="001D12E0"/>
    <w:rsid w:val="00201023"/>
    <w:rsid w:val="003B6533"/>
    <w:rsid w:val="0041716C"/>
    <w:rsid w:val="00601DAE"/>
    <w:rsid w:val="006D7EAA"/>
    <w:rsid w:val="00821F7E"/>
    <w:rsid w:val="00AD5A3A"/>
    <w:rsid w:val="00B3197B"/>
    <w:rsid w:val="00B81A74"/>
    <w:rsid w:val="00F73C90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93C4E"/>
  <w15:chartTrackingRefBased/>
  <w15:docId w15:val="{5908598A-D7C7-4979-A605-95C1DFA55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653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線表"/>
    <w:basedOn w:val="a1"/>
    <w:uiPriority w:val="99"/>
    <w:rsid w:val="0041716C"/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top w:val="single" w:sz="8" w:space="0" w:color="auto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4">
    <w:name w:val="header"/>
    <w:basedOn w:val="a"/>
    <w:link w:val="a5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B6533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B653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B653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Company>長庚科技大學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UF2620/江妍葶</dc:creator>
  <cp:keywords/>
  <dc:description/>
  <cp:lastModifiedBy>UF2620/江妍葶</cp:lastModifiedBy>
  <cp:revision>2</cp:revision>
  <dcterms:created xsi:type="dcterms:W3CDTF">2025-04-29T08:26:00Z</dcterms:created>
  <dcterms:modified xsi:type="dcterms:W3CDTF">2025-05-21T00:42:00Z</dcterms:modified>
</cp:coreProperties>
</file>