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B5D" w:rsidRDefault="007C6AFD">
      <w:pPr>
        <w:pStyle w:val="a4"/>
        <w:rPr>
          <w:u w:val="none"/>
        </w:rPr>
      </w:pPr>
      <w:r>
        <w:rPr>
          <w:w w:val="99"/>
        </w:rPr>
        <w:t xml:space="preserve"> </w:t>
      </w:r>
      <w:r w:rsidR="00193407">
        <w:rPr>
          <w:rFonts w:hint="eastAsia"/>
          <w:w w:val="99"/>
        </w:rPr>
        <w:t xml:space="preserve">  </w:t>
      </w:r>
      <w:r>
        <w:t xml:space="preserve"> </w:t>
      </w:r>
      <w:r>
        <w:rPr>
          <w:u w:val="none"/>
        </w:rPr>
        <w:t>學年度</w:t>
      </w:r>
      <w:r>
        <w:t xml:space="preserve"> </w:t>
      </w:r>
      <w:r w:rsidR="00193407">
        <w:rPr>
          <w:rFonts w:hint="eastAsia"/>
        </w:rPr>
        <w:t xml:space="preserve">                 </w:t>
      </w:r>
      <w:proofErr w:type="gramStart"/>
      <w:r>
        <w:t>跨域微學</w:t>
      </w:r>
      <w:proofErr w:type="gramEnd"/>
      <w:r>
        <w:t xml:space="preserve">程 </w:t>
      </w:r>
      <w:r>
        <w:rPr>
          <w:u w:val="none"/>
        </w:rPr>
        <w:t>跨領域學分學程審議諮詢表</w:t>
      </w:r>
    </w:p>
    <w:p w:rsidR="00E53B5D" w:rsidRDefault="00E53B5D">
      <w:pPr>
        <w:pStyle w:val="a3"/>
        <w:spacing w:before="3"/>
        <w:rPr>
          <w:b/>
          <w:sz w:val="8"/>
        </w:rPr>
      </w:pPr>
    </w:p>
    <w:p w:rsidR="00E53B5D" w:rsidRDefault="007C6AFD">
      <w:pPr>
        <w:pStyle w:val="a3"/>
        <w:spacing w:before="57" w:after="28"/>
        <w:ind w:left="100"/>
      </w:pPr>
      <w:r>
        <w:t>請審查委員審視資料後，於各項目勾選「V」您的審查意見，並於「總評」欄，以文字陳述您的綜合意見。</w:t>
      </w: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283"/>
        <w:gridCol w:w="1560"/>
        <w:gridCol w:w="1415"/>
        <w:gridCol w:w="851"/>
        <w:gridCol w:w="565"/>
        <w:gridCol w:w="848"/>
        <w:gridCol w:w="1276"/>
        <w:gridCol w:w="1422"/>
      </w:tblGrid>
      <w:tr w:rsidR="00E53B5D" w:rsidRPr="007C6AFD">
        <w:trPr>
          <w:trHeight w:val="326"/>
        </w:trPr>
        <w:tc>
          <w:tcPr>
            <w:tcW w:w="1726" w:type="dxa"/>
          </w:tcPr>
          <w:p w:rsidR="00E53B5D" w:rsidRPr="007C6AFD" w:rsidRDefault="007C6AFD">
            <w:pPr>
              <w:pStyle w:val="TableParagraph"/>
              <w:spacing w:line="306" w:lineRule="exact"/>
              <w:ind w:left="381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學程名稱</w:t>
            </w:r>
          </w:p>
        </w:tc>
        <w:tc>
          <w:tcPr>
            <w:tcW w:w="4109" w:type="dxa"/>
            <w:gridSpan w:val="4"/>
          </w:tcPr>
          <w:p w:rsidR="00E53B5D" w:rsidRPr="007C6AFD" w:rsidRDefault="00193407">
            <w:pPr>
              <w:pStyle w:val="TableParagraph"/>
              <w:spacing w:line="306" w:lineRule="exact"/>
              <w:ind w:left="37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  <w:tc>
          <w:tcPr>
            <w:tcW w:w="1413" w:type="dxa"/>
            <w:gridSpan w:val="2"/>
          </w:tcPr>
          <w:p w:rsidR="00E53B5D" w:rsidRPr="007C6AFD" w:rsidRDefault="007C6AFD">
            <w:pPr>
              <w:pStyle w:val="TableParagraph"/>
              <w:spacing w:line="306" w:lineRule="exact"/>
              <w:ind w:left="231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設立時間</w:t>
            </w:r>
          </w:p>
        </w:tc>
        <w:tc>
          <w:tcPr>
            <w:tcW w:w="2698" w:type="dxa"/>
            <w:gridSpan w:val="2"/>
          </w:tcPr>
          <w:p w:rsidR="00E53B5D" w:rsidRPr="007C6AFD" w:rsidRDefault="00193407">
            <w:pPr>
              <w:pStyle w:val="TableParagraph"/>
              <w:spacing w:line="306" w:lineRule="exact"/>
              <w:ind w:left="8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</w:tr>
      <w:tr w:rsidR="00E53B5D" w:rsidRPr="007C6AFD">
        <w:trPr>
          <w:trHeight w:val="858"/>
        </w:trPr>
        <w:tc>
          <w:tcPr>
            <w:tcW w:w="1726" w:type="dxa"/>
          </w:tcPr>
          <w:p w:rsidR="00E53B5D" w:rsidRPr="007C6AFD" w:rsidRDefault="007C6AFD">
            <w:pPr>
              <w:pStyle w:val="TableParagraph"/>
              <w:spacing w:before="122" w:line="223" w:lineRule="auto"/>
              <w:ind w:left="107" w:right="646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學程所屬院</w:t>
            </w:r>
            <w:r w:rsidRPr="007C6AFD">
              <w:rPr>
                <w:rFonts w:ascii="Times New Roman" w:hAnsi="Times New Roman" w:cs="Times New Roman"/>
                <w:sz w:val="24"/>
              </w:rPr>
              <w:t>/</w:t>
            </w:r>
            <w:r w:rsidRPr="007C6AFD">
              <w:rPr>
                <w:rFonts w:ascii="Times New Roman" w:hAnsi="Times New Roman" w:cs="Times New Roman"/>
                <w:sz w:val="24"/>
              </w:rPr>
              <w:t>系</w:t>
            </w:r>
          </w:p>
        </w:tc>
        <w:tc>
          <w:tcPr>
            <w:tcW w:w="1843" w:type="dxa"/>
            <w:gridSpan w:val="2"/>
          </w:tcPr>
          <w:p w:rsidR="00E53B5D" w:rsidRPr="007C6AFD" w:rsidRDefault="00E53B5D">
            <w:pPr>
              <w:pStyle w:val="TableParagraph"/>
              <w:spacing w:before="9"/>
              <w:rPr>
                <w:rFonts w:ascii="Times New Roman" w:hAnsi="Times New Roman" w:cs="Times New Roman"/>
                <w:sz w:val="18"/>
              </w:rPr>
            </w:pPr>
          </w:p>
          <w:p w:rsidR="00E53B5D" w:rsidRPr="007C6AFD" w:rsidRDefault="00193407">
            <w:pPr>
              <w:pStyle w:val="TableParagraph"/>
              <w:ind w:left="3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  <w:tc>
          <w:tcPr>
            <w:tcW w:w="1415" w:type="dxa"/>
          </w:tcPr>
          <w:p w:rsidR="00E53B5D" w:rsidRPr="007C6AFD" w:rsidRDefault="00E53B5D">
            <w:pPr>
              <w:pStyle w:val="TableParagraph"/>
              <w:spacing w:before="9"/>
              <w:rPr>
                <w:rFonts w:ascii="Times New Roman" w:hAnsi="Times New Roman" w:cs="Times New Roman"/>
                <w:sz w:val="18"/>
              </w:rPr>
            </w:pPr>
          </w:p>
          <w:p w:rsidR="00E53B5D" w:rsidRPr="007C6AFD" w:rsidRDefault="007C6AFD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學程召集人</w:t>
            </w:r>
          </w:p>
        </w:tc>
        <w:tc>
          <w:tcPr>
            <w:tcW w:w="1416" w:type="dxa"/>
            <w:gridSpan w:val="2"/>
          </w:tcPr>
          <w:p w:rsidR="00E53B5D" w:rsidRPr="007C6AFD" w:rsidRDefault="00193407">
            <w:pPr>
              <w:pStyle w:val="TableParagraph"/>
              <w:spacing w:before="122" w:line="223" w:lineRule="auto"/>
              <w:ind w:left="229" w:right="214" w:firstLin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  <w:tc>
          <w:tcPr>
            <w:tcW w:w="2124" w:type="dxa"/>
            <w:gridSpan w:val="2"/>
          </w:tcPr>
          <w:p w:rsidR="00E53B5D" w:rsidRPr="007C6AFD" w:rsidRDefault="007C6AFD">
            <w:pPr>
              <w:pStyle w:val="TableParagraph"/>
              <w:spacing w:before="122" w:line="223" w:lineRule="auto"/>
              <w:ind w:left="587" w:right="564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學程應修總學分數</w:t>
            </w:r>
          </w:p>
        </w:tc>
        <w:tc>
          <w:tcPr>
            <w:tcW w:w="1422" w:type="dxa"/>
          </w:tcPr>
          <w:p w:rsidR="00E53B5D" w:rsidRPr="007C6AFD" w:rsidRDefault="00E53B5D">
            <w:pPr>
              <w:pStyle w:val="TableParagraph"/>
              <w:spacing w:before="9"/>
              <w:rPr>
                <w:rFonts w:ascii="Times New Roman" w:hAnsi="Times New Roman" w:cs="Times New Roman"/>
                <w:sz w:val="18"/>
              </w:rPr>
            </w:pPr>
          </w:p>
          <w:p w:rsidR="00E53B5D" w:rsidRPr="007C6AFD" w:rsidRDefault="00193407">
            <w:pPr>
              <w:pStyle w:val="TableParagraph"/>
              <w:ind w:left="577" w:right="55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</w:tr>
      <w:tr w:rsidR="00E53B5D" w:rsidRPr="007C6AFD">
        <w:trPr>
          <w:trHeight w:val="609"/>
        </w:trPr>
        <w:tc>
          <w:tcPr>
            <w:tcW w:w="2009" w:type="dxa"/>
            <w:gridSpan w:val="2"/>
          </w:tcPr>
          <w:p w:rsidR="00E53B5D" w:rsidRPr="007C6AFD" w:rsidRDefault="007C6AFD">
            <w:pPr>
              <w:pStyle w:val="TableParagraph"/>
              <w:spacing w:before="187"/>
              <w:ind w:left="162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學程協辦院</w:t>
            </w:r>
            <w:r w:rsidRPr="007C6AFD">
              <w:rPr>
                <w:rFonts w:ascii="Times New Roman" w:hAnsi="Times New Roman" w:cs="Times New Roman"/>
                <w:sz w:val="24"/>
              </w:rPr>
              <w:t>(</w:t>
            </w:r>
            <w:r w:rsidRPr="007C6AFD">
              <w:rPr>
                <w:rFonts w:ascii="Times New Roman" w:hAnsi="Times New Roman" w:cs="Times New Roman"/>
                <w:sz w:val="24"/>
              </w:rPr>
              <w:t>系</w:t>
            </w:r>
            <w:r w:rsidRPr="007C6AFD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7937" w:type="dxa"/>
            <w:gridSpan w:val="7"/>
          </w:tcPr>
          <w:p w:rsidR="00E53B5D" w:rsidRPr="007C6AFD" w:rsidRDefault="00193407">
            <w:pPr>
              <w:pStyle w:val="TableParagraph"/>
              <w:spacing w:before="187"/>
              <w:ind w:left="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</w:tr>
      <w:tr w:rsidR="00E53B5D" w:rsidRPr="007C6AFD">
        <w:trPr>
          <w:trHeight w:val="801"/>
        </w:trPr>
        <w:tc>
          <w:tcPr>
            <w:tcW w:w="9946" w:type="dxa"/>
            <w:gridSpan w:val="9"/>
          </w:tcPr>
          <w:p w:rsidR="00E53B5D" w:rsidRPr="007C6AFD" w:rsidRDefault="007C6AFD">
            <w:pPr>
              <w:pStyle w:val="TableParagraph"/>
              <w:spacing w:before="33" w:line="400" w:lineRule="atLeast"/>
              <w:ind w:left="107" w:right="92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為協助本校學群</w:t>
            </w:r>
            <w:r w:rsidRPr="007C6AFD">
              <w:rPr>
                <w:rFonts w:ascii="Times New Roman" w:hAnsi="Times New Roman" w:cs="Times New Roman"/>
                <w:sz w:val="28"/>
              </w:rPr>
              <w:t>(</w:t>
            </w:r>
            <w:r w:rsidRPr="007C6AFD">
              <w:rPr>
                <w:rFonts w:ascii="Times New Roman" w:hAnsi="Times New Roman" w:cs="Times New Roman"/>
                <w:sz w:val="28"/>
              </w:rPr>
              <w:t>程</w:t>
            </w:r>
            <w:r w:rsidRPr="007C6AFD">
              <w:rPr>
                <w:rFonts w:ascii="Times New Roman" w:hAnsi="Times New Roman" w:cs="Times New Roman"/>
                <w:sz w:val="28"/>
              </w:rPr>
              <w:t>)</w:t>
            </w:r>
            <w:r w:rsidRPr="007C6AFD">
              <w:rPr>
                <w:rFonts w:ascii="Times New Roman" w:hAnsi="Times New Roman" w:cs="Times New Roman"/>
                <w:sz w:val="28"/>
              </w:rPr>
              <w:t>能力更為精進，達成學生學習能力提升與競爭力，請委員給予指導，</w:t>
            </w:r>
            <w:proofErr w:type="gramStart"/>
            <w:r w:rsidRPr="007C6AFD">
              <w:rPr>
                <w:rFonts w:ascii="Times New Roman" w:hAnsi="Times New Roman" w:cs="Times New Roman"/>
                <w:sz w:val="28"/>
              </w:rPr>
              <w:t>並於需改善</w:t>
            </w:r>
            <w:proofErr w:type="gramEnd"/>
            <w:r w:rsidRPr="007C6AFD">
              <w:rPr>
                <w:rFonts w:ascii="Times New Roman" w:hAnsi="Times New Roman" w:cs="Times New Roman"/>
                <w:sz w:val="28"/>
              </w:rPr>
              <w:t>處給予建議，以利完備本學群</w:t>
            </w:r>
            <w:r w:rsidRPr="007C6AFD">
              <w:rPr>
                <w:rFonts w:ascii="Times New Roman" w:hAnsi="Times New Roman" w:cs="Times New Roman"/>
                <w:sz w:val="28"/>
              </w:rPr>
              <w:t>(</w:t>
            </w:r>
            <w:r w:rsidRPr="007C6AFD">
              <w:rPr>
                <w:rFonts w:ascii="Times New Roman" w:hAnsi="Times New Roman" w:cs="Times New Roman"/>
                <w:sz w:val="28"/>
              </w:rPr>
              <w:t>程</w:t>
            </w:r>
            <w:r w:rsidRPr="007C6AFD">
              <w:rPr>
                <w:rFonts w:ascii="Times New Roman" w:hAnsi="Times New Roman" w:cs="Times New Roman"/>
                <w:sz w:val="28"/>
              </w:rPr>
              <w:t>)</w:t>
            </w:r>
            <w:r w:rsidRPr="007C6AFD">
              <w:rPr>
                <w:rFonts w:ascii="Times New Roman" w:hAnsi="Times New Roman" w:cs="Times New Roman"/>
                <w:sz w:val="28"/>
              </w:rPr>
              <w:t>。</w:t>
            </w:r>
          </w:p>
        </w:tc>
      </w:tr>
      <w:tr w:rsidR="00E53B5D" w:rsidRPr="007C6AFD">
        <w:trPr>
          <w:trHeight w:val="368"/>
        </w:trPr>
        <w:tc>
          <w:tcPr>
            <w:tcW w:w="4984" w:type="dxa"/>
            <w:gridSpan w:val="4"/>
          </w:tcPr>
          <w:p w:rsidR="00E53B5D" w:rsidRPr="007C6AFD" w:rsidRDefault="007C6AFD">
            <w:pPr>
              <w:pStyle w:val="TableParagraph"/>
              <w:spacing w:before="9" w:line="339" w:lineRule="exact"/>
              <w:ind w:left="1913" w:right="1900"/>
              <w:jc w:val="center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評核項目</w:t>
            </w:r>
          </w:p>
        </w:tc>
        <w:tc>
          <w:tcPr>
            <w:tcW w:w="4962" w:type="dxa"/>
            <w:gridSpan w:val="5"/>
          </w:tcPr>
          <w:p w:rsidR="00E53B5D" w:rsidRPr="007C6AFD" w:rsidRDefault="007C6AFD">
            <w:pPr>
              <w:pStyle w:val="TableParagraph"/>
              <w:spacing w:before="9" w:line="339" w:lineRule="exact"/>
              <w:ind w:left="1906" w:right="1886"/>
              <w:jc w:val="center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審查意見</w:t>
            </w:r>
          </w:p>
        </w:tc>
      </w:tr>
      <w:tr w:rsidR="00E53B5D" w:rsidRPr="007C6AFD">
        <w:trPr>
          <w:trHeight w:val="892"/>
        </w:trPr>
        <w:tc>
          <w:tcPr>
            <w:tcW w:w="4984" w:type="dxa"/>
            <w:gridSpan w:val="4"/>
          </w:tcPr>
          <w:p w:rsidR="00E53B5D" w:rsidRPr="007C6AFD" w:rsidRDefault="00E53B5D">
            <w:pPr>
              <w:pStyle w:val="TableParagraph"/>
              <w:spacing w:before="6"/>
              <w:rPr>
                <w:rFonts w:ascii="Times New Roman" w:hAnsi="Times New Roman" w:cs="Times New Roman"/>
                <w:sz w:val="20"/>
              </w:rPr>
            </w:pPr>
          </w:p>
          <w:p w:rsidR="00E53B5D" w:rsidRPr="007C6AFD" w:rsidRDefault="007C6AFD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1.</w:t>
            </w:r>
            <w:r w:rsidRPr="007C6AFD">
              <w:rPr>
                <w:rFonts w:ascii="Times New Roman" w:hAnsi="Times New Roman" w:cs="Times New Roman"/>
                <w:sz w:val="28"/>
              </w:rPr>
              <w:t>學程發展目標與特色規劃完整</w:t>
            </w:r>
          </w:p>
        </w:tc>
        <w:tc>
          <w:tcPr>
            <w:tcW w:w="1416" w:type="dxa"/>
            <w:gridSpan w:val="2"/>
          </w:tcPr>
          <w:p w:rsidR="00E53B5D" w:rsidRPr="007C6AFD" w:rsidRDefault="000C6C84">
            <w:pPr>
              <w:pStyle w:val="TableParagraph"/>
              <w:spacing w:before="87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cs="Times New Roman"/>
                <w:sz w:val="28"/>
              </w:rPr>
              <w:t>□</w:t>
            </w:r>
            <w:r w:rsidR="007C6AFD" w:rsidRPr="007C6AFD">
              <w:rPr>
                <w:rFonts w:ascii="Times New Roman" w:hAnsi="Times New Roman" w:cs="Times New Roman"/>
                <w:sz w:val="28"/>
              </w:rPr>
              <w:t>符合</w:t>
            </w:r>
          </w:p>
          <w:p w:rsidR="00E53B5D" w:rsidRPr="007C6AFD" w:rsidRDefault="007C6AFD">
            <w:pPr>
              <w:pStyle w:val="TableParagraph"/>
              <w:spacing w:before="10" w:line="385" w:lineRule="exact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cs="Times New Roman"/>
                <w:sz w:val="28"/>
              </w:rPr>
              <w:t>□</w:t>
            </w:r>
            <w:r w:rsidRPr="007C6AFD">
              <w:rPr>
                <w:rFonts w:ascii="Times New Roman" w:hAnsi="Times New Roman" w:cs="Times New Roman"/>
                <w:sz w:val="28"/>
              </w:rPr>
              <w:t>需修訂</w:t>
            </w:r>
          </w:p>
        </w:tc>
        <w:tc>
          <w:tcPr>
            <w:tcW w:w="3546" w:type="dxa"/>
            <w:gridSpan w:val="3"/>
          </w:tcPr>
          <w:p w:rsidR="00E53B5D" w:rsidRPr="007C6AFD" w:rsidRDefault="00E53B5D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E53B5D" w:rsidRPr="007C6AFD">
        <w:trPr>
          <w:trHeight w:val="933"/>
        </w:trPr>
        <w:tc>
          <w:tcPr>
            <w:tcW w:w="4984" w:type="dxa"/>
            <w:gridSpan w:val="4"/>
          </w:tcPr>
          <w:p w:rsidR="00E53B5D" w:rsidRPr="007C6AFD" w:rsidRDefault="00E53B5D">
            <w:pPr>
              <w:pStyle w:val="TableParagraph"/>
              <w:spacing w:before="2"/>
              <w:rPr>
                <w:rFonts w:ascii="Times New Roman" w:hAnsi="Times New Roman" w:cs="Times New Roman"/>
                <w:sz w:val="21"/>
              </w:rPr>
            </w:pPr>
          </w:p>
          <w:p w:rsidR="00E53B5D" w:rsidRPr="007C6AFD" w:rsidRDefault="007C6AFD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2.</w:t>
            </w:r>
            <w:proofErr w:type="gramStart"/>
            <w:r w:rsidRPr="007C6AFD">
              <w:rPr>
                <w:rFonts w:ascii="Times New Roman" w:hAnsi="Times New Roman" w:cs="Times New Roman"/>
                <w:sz w:val="28"/>
              </w:rPr>
              <w:t>清楚敘</w:t>
            </w:r>
            <w:proofErr w:type="gramEnd"/>
            <w:r w:rsidRPr="007C6AFD">
              <w:rPr>
                <w:rFonts w:ascii="Times New Roman" w:hAnsi="Times New Roman" w:cs="Times New Roman"/>
                <w:sz w:val="28"/>
              </w:rPr>
              <w:t>明學</w:t>
            </w:r>
            <w:r w:rsidRPr="007C6AFD">
              <w:rPr>
                <w:rFonts w:ascii="Times New Roman" w:hAnsi="Times New Roman" w:cs="Times New Roman"/>
                <w:sz w:val="28"/>
              </w:rPr>
              <w:t>(</w:t>
            </w:r>
            <w:r w:rsidRPr="007C6AFD">
              <w:rPr>
                <w:rFonts w:ascii="Times New Roman" w:hAnsi="Times New Roman" w:cs="Times New Roman"/>
                <w:sz w:val="28"/>
              </w:rPr>
              <w:t>群</w:t>
            </w:r>
            <w:r w:rsidRPr="007C6AFD">
              <w:rPr>
                <w:rFonts w:ascii="Times New Roman" w:hAnsi="Times New Roman" w:cs="Times New Roman"/>
                <w:sz w:val="28"/>
              </w:rPr>
              <w:t>)</w:t>
            </w:r>
            <w:r w:rsidRPr="007C6AFD">
              <w:rPr>
                <w:rFonts w:ascii="Times New Roman" w:hAnsi="Times New Roman" w:cs="Times New Roman"/>
                <w:sz w:val="28"/>
              </w:rPr>
              <w:t>程架構及</w:t>
            </w:r>
            <w:r w:rsidRPr="007C6AFD">
              <w:rPr>
                <w:rFonts w:ascii="Times New Roman" w:hAnsi="Times New Roman" w:cs="Times New Roman"/>
                <w:sz w:val="28"/>
              </w:rPr>
              <w:t>(</w:t>
            </w:r>
            <w:r w:rsidRPr="007C6AFD">
              <w:rPr>
                <w:rFonts w:ascii="Times New Roman" w:hAnsi="Times New Roman" w:cs="Times New Roman"/>
                <w:sz w:val="28"/>
              </w:rPr>
              <w:t>群</w:t>
            </w:r>
            <w:r w:rsidRPr="007C6AFD">
              <w:rPr>
                <w:rFonts w:ascii="Times New Roman" w:hAnsi="Times New Roman" w:cs="Times New Roman"/>
                <w:sz w:val="28"/>
              </w:rPr>
              <w:t>)</w:t>
            </w:r>
            <w:proofErr w:type="gramStart"/>
            <w:r w:rsidRPr="007C6AFD">
              <w:rPr>
                <w:rFonts w:ascii="Times New Roman" w:hAnsi="Times New Roman" w:cs="Times New Roman"/>
                <w:sz w:val="28"/>
              </w:rPr>
              <w:t>程亮</w:t>
            </w:r>
            <w:proofErr w:type="gramEnd"/>
            <w:r w:rsidRPr="007C6AFD">
              <w:rPr>
                <w:rFonts w:ascii="Times New Roman" w:hAnsi="Times New Roman" w:cs="Times New Roman"/>
                <w:sz w:val="28"/>
              </w:rPr>
              <w:t>點</w:t>
            </w:r>
          </w:p>
        </w:tc>
        <w:tc>
          <w:tcPr>
            <w:tcW w:w="1416" w:type="dxa"/>
            <w:gridSpan w:val="2"/>
          </w:tcPr>
          <w:p w:rsidR="00E53B5D" w:rsidRPr="007C6AFD" w:rsidRDefault="000C6C84">
            <w:pPr>
              <w:pStyle w:val="TableParagraph"/>
              <w:spacing w:before="108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cs="Times New Roman"/>
                <w:sz w:val="28"/>
              </w:rPr>
              <w:t>□</w:t>
            </w:r>
            <w:r w:rsidR="007C6AFD" w:rsidRPr="007C6AFD">
              <w:rPr>
                <w:rFonts w:ascii="Times New Roman" w:hAnsi="Times New Roman" w:cs="Times New Roman"/>
                <w:sz w:val="28"/>
              </w:rPr>
              <w:t>符合</w:t>
            </w:r>
          </w:p>
          <w:p w:rsidR="00E53B5D" w:rsidRPr="007C6AFD" w:rsidRDefault="007C6AFD">
            <w:pPr>
              <w:pStyle w:val="TableParagraph"/>
              <w:spacing w:before="7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cs="Times New Roman"/>
                <w:sz w:val="28"/>
              </w:rPr>
              <w:t>□</w:t>
            </w:r>
            <w:r w:rsidRPr="007C6AFD">
              <w:rPr>
                <w:rFonts w:ascii="Times New Roman" w:hAnsi="Times New Roman" w:cs="Times New Roman"/>
                <w:sz w:val="28"/>
              </w:rPr>
              <w:t>需修訂</w:t>
            </w:r>
          </w:p>
        </w:tc>
        <w:tc>
          <w:tcPr>
            <w:tcW w:w="3546" w:type="dxa"/>
            <w:gridSpan w:val="3"/>
          </w:tcPr>
          <w:p w:rsidR="00E53B5D" w:rsidRPr="007C6AFD" w:rsidRDefault="00E53B5D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E53B5D" w:rsidRPr="007C6AFD">
        <w:trPr>
          <w:trHeight w:val="974"/>
        </w:trPr>
        <w:tc>
          <w:tcPr>
            <w:tcW w:w="4984" w:type="dxa"/>
            <w:gridSpan w:val="4"/>
          </w:tcPr>
          <w:p w:rsidR="00E53B5D" w:rsidRPr="007C6AFD" w:rsidRDefault="007C6AFD">
            <w:pPr>
              <w:pStyle w:val="TableParagraph"/>
              <w:spacing w:before="128" w:line="244" w:lineRule="auto"/>
              <w:ind w:left="389" w:right="92" w:hanging="282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3.</w:t>
            </w:r>
            <w:r w:rsidRPr="007C6AFD">
              <w:rPr>
                <w:rFonts w:ascii="Times New Roman" w:hAnsi="Times New Roman" w:cs="Times New Roman"/>
                <w:sz w:val="28"/>
              </w:rPr>
              <w:t>學</w:t>
            </w:r>
            <w:r w:rsidRPr="007C6AFD">
              <w:rPr>
                <w:rFonts w:ascii="Times New Roman" w:hAnsi="Times New Roman" w:cs="Times New Roman"/>
                <w:sz w:val="28"/>
              </w:rPr>
              <w:t>(</w:t>
            </w:r>
            <w:r w:rsidRPr="007C6AFD">
              <w:rPr>
                <w:rFonts w:ascii="Times New Roman" w:hAnsi="Times New Roman" w:cs="Times New Roman"/>
                <w:sz w:val="28"/>
              </w:rPr>
              <w:t>群</w:t>
            </w:r>
            <w:r w:rsidRPr="007C6AFD">
              <w:rPr>
                <w:rFonts w:ascii="Times New Roman" w:hAnsi="Times New Roman" w:cs="Times New Roman"/>
                <w:sz w:val="28"/>
              </w:rPr>
              <w:t>)</w:t>
            </w:r>
            <w:r w:rsidRPr="007C6AFD">
              <w:rPr>
                <w:rFonts w:ascii="Times New Roman" w:hAnsi="Times New Roman" w:cs="Times New Roman"/>
                <w:sz w:val="28"/>
              </w:rPr>
              <w:t>程架構與圖文及學分規劃能展現各課程</w:t>
            </w:r>
            <w:proofErr w:type="gramStart"/>
            <w:r w:rsidRPr="007C6AFD">
              <w:rPr>
                <w:rFonts w:ascii="Times New Roman" w:hAnsi="Times New Roman" w:cs="Times New Roman"/>
                <w:sz w:val="28"/>
              </w:rPr>
              <w:t>知識疊積與</w:t>
            </w:r>
            <w:proofErr w:type="gramEnd"/>
            <w:r w:rsidRPr="007C6AFD">
              <w:rPr>
                <w:rFonts w:ascii="Times New Roman" w:hAnsi="Times New Roman" w:cs="Times New Roman"/>
                <w:sz w:val="28"/>
              </w:rPr>
              <w:t>能力鏈結</w:t>
            </w:r>
          </w:p>
        </w:tc>
        <w:tc>
          <w:tcPr>
            <w:tcW w:w="1416" w:type="dxa"/>
            <w:gridSpan w:val="2"/>
          </w:tcPr>
          <w:p w:rsidR="00E53B5D" w:rsidRPr="007C6AFD" w:rsidRDefault="000C6C84">
            <w:pPr>
              <w:pStyle w:val="TableParagraph"/>
              <w:spacing w:before="128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cs="Times New Roman"/>
                <w:sz w:val="28"/>
              </w:rPr>
              <w:t>□</w:t>
            </w:r>
            <w:r w:rsidR="007C6AFD" w:rsidRPr="007C6AFD">
              <w:rPr>
                <w:rFonts w:ascii="Times New Roman" w:hAnsi="Times New Roman" w:cs="Times New Roman"/>
                <w:sz w:val="28"/>
              </w:rPr>
              <w:t>符合</w:t>
            </w:r>
          </w:p>
          <w:p w:rsidR="00E53B5D" w:rsidRPr="007C6AFD" w:rsidRDefault="007C6AFD">
            <w:pPr>
              <w:pStyle w:val="TableParagraph"/>
              <w:spacing w:before="9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Theme="minorEastAsia" w:eastAsiaTheme="minorEastAsia" w:hAnsiTheme="minorEastAsia" w:cs="Times New Roman"/>
                <w:sz w:val="28"/>
              </w:rPr>
              <w:t>□</w:t>
            </w:r>
            <w:r w:rsidRPr="007C6AFD">
              <w:rPr>
                <w:rFonts w:ascii="Times New Roman" w:hAnsi="Times New Roman" w:cs="Times New Roman"/>
                <w:sz w:val="28"/>
              </w:rPr>
              <w:t>需修訂</w:t>
            </w:r>
          </w:p>
        </w:tc>
        <w:tc>
          <w:tcPr>
            <w:tcW w:w="3546" w:type="dxa"/>
            <w:gridSpan w:val="3"/>
          </w:tcPr>
          <w:p w:rsidR="00E53B5D" w:rsidRPr="007C6AFD" w:rsidRDefault="00E53B5D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E53B5D" w:rsidRPr="007C6AFD">
        <w:trPr>
          <w:trHeight w:val="1033"/>
        </w:trPr>
        <w:tc>
          <w:tcPr>
            <w:tcW w:w="4984" w:type="dxa"/>
            <w:gridSpan w:val="4"/>
          </w:tcPr>
          <w:p w:rsidR="00E53B5D" w:rsidRPr="007C6AFD" w:rsidRDefault="00E53B5D">
            <w:pPr>
              <w:pStyle w:val="TableParagraph"/>
              <w:spacing w:before="8"/>
              <w:rPr>
                <w:rFonts w:ascii="Times New Roman" w:hAnsi="Times New Roman" w:cs="Times New Roman"/>
                <w:sz w:val="25"/>
              </w:rPr>
            </w:pPr>
          </w:p>
          <w:p w:rsidR="00E53B5D" w:rsidRPr="007C6AFD" w:rsidRDefault="007C6AFD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4.</w:t>
            </w:r>
            <w:r w:rsidRPr="007C6AFD">
              <w:rPr>
                <w:rFonts w:ascii="Times New Roman" w:hAnsi="Times New Roman" w:cs="Times New Roman"/>
                <w:sz w:val="28"/>
              </w:rPr>
              <w:t>學程設計</w:t>
            </w:r>
            <w:proofErr w:type="gramStart"/>
            <w:r w:rsidRPr="007C6AFD">
              <w:rPr>
                <w:rFonts w:ascii="Times New Roman" w:hAnsi="Times New Roman" w:cs="Times New Roman"/>
                <w:sz w:val="28"/>
              </w:rPr>
              <w:t>符合跨域規劃</w:t>
            </w:r>
            <w:proofErr w:type="gramEnd"/>
          </w:p>
        </w:tc>
        <w:tc>
          <w:tcPr>
            <w:tcW w:w="1416" w:type="dxa"/>
            <w:gridSpan w:val="2"/>
          </w:tcPr>
          <w:p w:rsidR="00E53B5D" w:rsidRPr="007C6AFD" w:rsidRDefault="000C6C84">
            <w:pPr>
              <w:pStyle w:val="TableParagraph"/>
              <w:spacing w:before="159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cs="Times New Roman"/>
                <w:sz w:val="28"/>
              </w:rPr>
              <w:t>□</w:t>
            </w:r>
            <w:r w:rsidR="007C6AFD" w:rsidRPr="007C6AFD">
              <w:rPr>
                <w:rFonts w:ascii="Times New Roman" w:hAnsi="Times New Roman" w:cs="Times New Roman"/>
                <w:sz w:val="28"/>
              </w:rPr>
              <w:t>符合</w:t>
            </w:r>
          </w:p>
          <w:p w:rsidR="00E53B5D" w:rsidRPr="007C6AFD" w:rsidRDefault="007C6AFD">
            <w:pPr>
              <w:pStyle w:val="TableParagraph"/>
              <w:spacing w:before="7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Theme="minorEastAsia" w:eastAsiaTheme="minorEastAsia" w:hAnsiTheme="minorEastAsia" w:cs="Times New Roman"/>
                <w:sz w:val="28"/>
              </w:rPr>
              <w:t>□</w:t>
            </w:r>
            <w:r w:rsidRPr="007C6AFD">
              <w:rPr>
                <w:rFonts w:ascii="Times New Roman" w:hAnsi="Times New Roman" w:cs="Times New Roman"/>
                <w:sz w:val="28"/>
              </w:rPr>
              <w:t>需修訂</w:t>
            </w:r>
          </w:p>
        </w:tc>
        <w:tc>
          <w:tcPr>
            <w:tcW w:w="3546" w:type="dxa"/>
            <w:gridSpan w:val="3"/>
          </w:tcPr>
          <w:p w:rsidR="00E53B5D" w:rsidRPr="007C6AFD" w:rsidRDefault="00E53B5D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E53B5D" w:rsidRPr="007C6AFD">
        <w:trPr>
          <w:trHeight w:val="991"/>
        </w:trPr>
        <w:tc>
          <w:tcPr>
            <w:tcW w:w="4984" w:type="dxa"/>
            <w:gridSpan w:val="4"/>
          </w:tcPr>
          <w:p w:rsidR="00E53B5D" w:rsidRPr="007C6AFD" w:rsidRDefault="007C6AFD">
            <w:pPr>
              <w:pStyle w:val="TableParagraph"/>
              <w:spacing w:before="164" w:line="220" w:lineRule="auto"/>
              <w:ind w:left="389" w:right="95" w:hanging="282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="Times New Roman" w:hAnsi="Times New Roman" w:cs="Times New Roman"/>
                <w:sz w:val="28"/>
              </w:rPr>
              <w:t>5.</w:t>
            </w:r>
            <w:r w:rsidRPr="007C6AFD">
              <w:rPr>
                <w:rFonts w:ascii="Times New Roman" w:hAnsi="Times New Roman" w:cs="Times New Roman"/>
                <w:sz w:val="28"/>
              </w:rPr>
              <w:t>學程設計能幫助學生應對外部環境變化，及提升未來職場競爭力</w:t>
            </w:r>
          </w:p>
        </w:tc>
        <w:tc>
          <w:tcPr>
            <w:tcW w:w="1416" w:type="dxa"/>
            <w:gridSpan w:val="2"/>
          </w:tcPr>
          <w:p w:rsidR="00E53B5D" w:rsidRPr="007C6AFD" w:rsidRDefault="000C6C84">
            <w:pPr>
              <w:pStyle w:val="TableParagraph"/>
              <w:spacing w:before="135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cs="Times New Roman"/>
                <w:sz w:val="28"/>
              </w:rPr>
              <w:t>□</w:t>
            </w:r>
            <w:r w:rsidR="007C6AFD" w:rsidRPr="007C6AFD">
              <w:rPr>
                <w:rFonts w:ascii="Times New Roman" w:hAnsi="Times New Roman" w:cs="Times New Roman"/>
                <w:sz w:val="28"/>
              </w:rPr>
              <w:t>符合</w:t>
            </w:r>
          </w:p>
          <w:p w:rsidR="00E53B5D" w:rsidRPr="007C6AFD" w:rsidRDefault="007C6AFD">
            <w:pPr>
              <w:pStyle w:val="TableParagraph"/>
              <w:spacing w:before="9"/>
              <w:ind w:left="109"/>
              <w:rPr>
                <w:rFonts w:ascii="Times New Roman" w:hAnsi="Times New Roman" w:cs="Times New Roman"/>
                <w:sz w:val="28"/>
              </w:rPr>
            </w:pPr>
            <w:r w:rsidRPr="007C6AFD">
              <w:rPr>
                <w:rFonts w:asciiTheme="minorEastAsia" w:eastAsiaTheme="minorEastAsia" w:hAnsiTheme="minorEastAsia" w:cs="Times New Roman"/>
                <w:sz w:val="28"/>
              </w:rPr>
              <w:t>□</w:t>
            </w:r>
            <w:r w:rsidRPr="007C6AFD">
              <w:rPr>
                <w:rFonts w:ascii="Times New Roman" w:hAnsi="Times New Roman" w:cs="Times New Roman"/>
                <w:sz w:val="28"/>
              </w:rPr>
              <w:t>需修訂</w:t>
            </w:r>
          </w:p>
        </w:tc>
        <w:tc>
          <w:tcPr>
            <w:tcW w:w="3546" w:type="dxa"/>
            <w:gridSpan w:val="3"/>
          </w:tcPr>
          <w:p w:rsidR="00E53B5D" w:rsidRPr="007C6AFD" w:rsidRDefault="00E53B5D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</w:tc>
      </w:tr>
      <w:tr w:rsidR="00E53B5D" w:rsidRPr="007C6AFD" w:rsidTr="007C6AFD">
        <w:trPr>
          <w:trHeight w:val="5323"/>
        </w:trPr>
        <w:tc>
          <w:tcPr>
            <w:tcW w:w="9946" w:type="dxa"/>
            <w:gridSpan w:val="9"/>
          </w:tcPr>
          <w:p w:rsidR="00E53B5D" w:rsidRPr="007C6AFD" w:rsidRDefault="007C6AFD">
            <w:pPr>
              <w:pStyle w:val="TableParagraph"/>
              <w:spacing w:line="312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7C6AFD">
              <w:rPr>
                <w:rFonts w:ascii="Times New Roman" w:hAnsi="Times New Roman" w:cs="Times New Roman"/>
                <w:b/>
                <w:sz w:val="24"/>
              </w:rPr>
              <w:t>總評</w:t>
            </w:r>
          </w:p>
          <w:p w:rsidR="00E53B5D" w:rsidRPr="007C6AFD" w:rsidRDefault="007C6AFD" w:rsidP="007C6AFD">
            <w:pPr>
              <w:pStyle w:val="TableParagraph"/>
              <w:spacing w:line="312" w:lineRule="exact"/>
              <w:ind w:left="108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5-1.</w:t>
            </w:r>
            <w:r w:rsidRPr="007C6AFD">
              <w:rPr>
                <w:rFonts w:ascii="Times New Roman" w:hAnsi="Times New Roman" w:cs="Times New Roman"/>
                <w:sz w:val="24"/>
              </w:rPr>
              <w:t>請勾選「</w:t>
            </w:r>
            <w:r w:rsidRPr="007C6AFD">
              <w:rPr>
                <w:rFonts w:ascii="Times New Roman" w:hAnsi="Times New Roman" w:cs="Times New Roman"/>
                <w:sz w:val="24"/>
              </w:rPr>
              <w:t>v</w:t>
            </w:r>
            <w:r w:rsidRPr="007C6AFD">
              <w:rPr>
                <w:rFonts w:ascii="Times New Roman" w:hAnsi="Times New Roman" w:cs="Times New Roman"/>
                <w:sz w:val="24"/>
              </w:rPr>
              <w:t>」您的整體意見</w:t>
            </w:r>
            <w:r w:rsidRPr="007C6AFD">
              <w:rPr>
                <w:rFonts w:ascii="Times New Roman" w:hAnsi="Times New Roman" w:cs="Times New Roman"/>
                <w:sz w:val="24"/>
              </w:rPr>
              <w:t xml:space="preserve"> : </w:t>
            </w:r>
            <w:r w:rsidR="00700542" w:rsidRPr="007C6AFD">
              <w:rPr>
                <w:rFonts w:cs="Times New Roman"/>
                <w:sz w:val="24"/>
              </w:rPr>
              <w:t>□</w:t>
            </w:r>
            <w:r w:rsidRPr="007C6AFD">
              <w:rPr>
                <w:rFonts w:ascii="Times New Roman" w:hAnsi="Times New Roman" w:cs="Times New Roman"/>
                <w:sz w:val="24"/>
              </w:rPr>
              <w:t>通過；</w:t>
            </w:r>
            <w:r w:rsidRPr="007C6AFD">
              <w:rPr>
                <w:rFonts w:cs="Times New Roman"/>
                <w:sz w:val="24"/>
              </w:rPr>
              <w:t>□</w:t>
            </w:r>
            <w:r w:rsidRPr="007C6AFD">
              <w:rPr>
                <w:rFonts w:ascii="Times New Roman" w:hAnsi="Times New Roman" w:cs="Times New Roman"/>
                <w:sz w:val="24"/>
              </w:rPr>
              <w:t>有條件通過；</w:t>
            </w:r>
            <w:r w:rsidRPr="007C6AFD">
              <w:rPr>
                <w:rFonts w:cs="Times New Roman"/>
                <w:sz w:val="24"/>
              </w:rPr>
              <w:t>□</w:t>
            </w:r>
            <w:r w:rsidRPr="007C6AFD">
              <w:rPr>
                <w:rFonts w:ascii="Times New Roman" w:hAnsi="Times New Roman" w:cs="Times New Roman"/>
                <w:sz w:val="24"/>
              </w:rPr>
              <w:t>待改進；</w:t>
            </w:r>
            <w:r w:rsidRPr="007C6AFD">
              <w:rPr>
                <w:rFonts w:cs="Times New Roman"/>
                <w:sz w:val="24"/>
              </w:rPr>
              <w:t>□</w:t>
            </w:r>
            <w:r w:rsidRPr="007C6AFD">
              <w:rPr>
                <w:rFonts w:ascii="Times New Roman" w:hAnsi="Times New Roman" w:cs="Times New Roman"/>
                <w:sz w:val="24"/>
              </w:rPr>
              <w:t>不通過。</w:t>
            </w:r>
          </w:p>
          <w:p w:rsidR="004B6793" w:rsidRDefault="004B6793">
            <w:pPr>
              <w:pStyle w:val="TableParagraph"/>
              <w:spacing w:line="324" w:lineRule="exact"/>
              <w:ind w:left="107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 w:rsidRPr="008A7BBF">
              <w:rPr>
                <w:rFonts w:ascii="Times New Roman" w:hAnsi="Times New Roman" w:cs="Times New Roman"/>
                <w:sz w:val="24"/>
              </w:rPr>
              <w:t>5-</w:t>
            </w:r>
            <w:r w:rsidRPr="008A7BBF">
              <w:rPr>
                <w:rFonts w:ascii="Times New Roman" w:hAnsi="Times New Roman" w:cs="Times New Roman" w:hint="eastAsia"/>
                <w:sz w:val="24"/>
              </w:rPr>
              <w:t>2</w:t>
            </w:r>
            <w:r w:rsidRPr="008A7BBF">
              <w:rPr>
                <w:rFonts w:ascii="Times New Roman" w:hAnsi="Times New Roman" w:cs="Times New Roman"/>
                <w:sz w:val="24"/>
              </w:rPr>
              <w:t>.</w:t>
            </w:r>
            <w:r w:rsidRPr="008A7BBF">
              <w:rPr>
                <w:rFonts w:cs="新細明體" w:hint="eastAsia"/>
              </w:rPr>
              <w:t>審查分數：</w:t>
            </w:r>
            <w:r w:rsidRPr="008A7BBF">
              <w:rPr>
                <w:rFonts w:hint="eastAsia"/>
                <w:u w:val="single"/>
              </w:rPr>
              <w:t xml:space="preserve">           </w:t>
            </w:r>
            <w:r w:rsidRPr="008A7BBF">
              <w:rPr>
                <w:rFonts w:cs="新細明體" w:hint="eastAsia"/>
              </w:rPr>
              <w:t>分(及格分數為70分)</w:t>
            </w:r>
          </w:p>
          <w:p w:rsidR="00E53B5D" w:rsidRDefault="007C6AFD">
            <w:pPr>
              <w:pStyle w:val="TableParagraph"/>
              <w:spacing w:line="324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5-</w:t>
            </w:r>
            <w:r w:rsidR="004B6793">
              <w:rPr>
                <w:rFonts w:ascii="Times New Roman" w:hAnsi="Times New Roman" w:cs="Times New Roman" w:hint="eastAsia"/>
                <w:sz w:val="24"/>
              </w:rPr>
              <w:t>3</w:t>
            </w:r>
            <w:r w:rsidRPr="007C6AFD">
              <w:rPr>
                <w:rFonts w:ascii="Times New Roman" w:hAnsi="Times New Roman" w:cs="Times New Roman"/>
                <w:sz w:val="24"/>
              </w:rPr>
              <w:t>.</w:t>
            </w:r>
            <w:r w:rsidRPr="007C6AFD">
              <w:rPr>
                <w:rFonts w:ascii="Times New Roman" w:hAnsi="Times New Roman" w:cs="Times New Roman"/>
                <w:sz w:val="24"/>
              </w:rPr>
              <w:t>綜合評鑑意見</w:t>
            </w:r>
            <w:r w:rsidRPr="007C6AFD">
              <w:rPr>
                <w:rFonts w:ascii="Times New Roman" w:hAnsi="Times New Roman" w:cs="Times New Roman"/>
                <w:sz w:val="24"/>
              </w:rPr>
              <w:t>:</w:t>
            </w:r>
          </w:p>
          <w:p w:rsidR="007C6AFD" w:rsidRPr="007C6AFD" w:rsidRDefault="007C6AFD" w:rsidP="000C6C84">
            <w:pPr>
              <w:pStyle w:val="TableParagraph"/>
              <w:spacing w:beforeLines="50" w:before="120" w:line="324" w:lineRule="exact"/>
              <w:ind w:left="468" w:rightChars="174" w:right="383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53B5D" w:rsidRDefault="00E53B5D">
      <w:pPr>
        <w:pStyle w:val="a3"/>
        <w:spacing w:before="1"/>
        <w:rPr>
          <w:sz w:val="27"/>
        </w:rPr>
      </w:pPr>
    </w:p>
    <w:p w:rsidR="00E53B5D" w:rsidRPr="007C6AFD" w:rsidRDefault="007C6AFD">
      <w:pPr>
        <w:tabs>
          <w:tab w:val="left" w:pos="4180"/>
          <w:tab w:val="left" w:pos="5740"/>
          <w:tab w:val="left" w:pos="6941"/>
          <w:tab w:val="left" w:pos="7901"/>
          <w:tab w:val="left" w:pos="8861"/>
        </w:tabs>
        <w:ind w:left="340"/>
        <w:rPr>
          <w:rFonts w:ascii="Times New Roman" w:hAnsi="Times New Roman" w:cs="Times New Roman"/>
          <w:sz w:val="24"/>
        </w:rPr>
      </w:pPr>
      <w:r>
        <w:rPr>
          <w:sz w:val="24"/>
        </w:rPr>
        <w:t>審查委員: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(簽章)</w:t>
      </w:r>
      <w:r>
        <w:rPr>
          <w:sz w:val="24"/>
        </w:rPr>
        <w:tab/>
      </w:r>
      <w:r w:rsidRPr="007C6AFD">
        <w:rPr>
          <w:rFonts w:ascii="Times New Roman" w:hAnsi="Times New Roman" w:cs="Times New Roman"/>
          <w:sz w:val="24"/>
        </w:rPr>
        <w:t>日期：</w:t>
      </w:r>
      <w:r w:rsidR="000C6C84">
        <w:rPr>
          <w:rFonts w:ascii="Times New Roman" w:hAnsi="Times New Roman" w:cs="Times New Roman" w:hint="eastAsia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>年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="000C6C84">
        <w:rPr>
          <w:rFonts w:ascii="Times New Roman" w:hAnsi="Times New Roman" w:cs="Times New Roman" w:hint="eastAsia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>月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="000C6C84">
        <w:rPr>
          <w:rFonts w:ascii="Times New Roman" w:hAnsi="Times New Roman" w:cs="Times New Roman" w:hint="eastAsia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>日</w:t>
      </w:r>
    </w:p>
    <w:p w:rsidR="00E53B5D" w:rsidRDefault="00E53B5D">
      <w:pPr>
        <w:pStyle w:val="a3"/>
        <w:rPr>
          <w:sz w:val="16"/>
        </w:rPr>
      </w:pPr>
    </w:p>
    <w:p w:rsidR="00E53B5D" w:rsidRDefault="007C6AFD">
      <w:pPr>
        <w:spacing w:before="1"/>
        <w:ind w:left="5159" w:right="5139"/>
        <w:jc w:val="center"/>
        <w:rPr>
          <w:rFonts w:ascii="Arial"/>
          <w:sz w:val="28"/>
        </w:rPr>
      </w:pPr>
      <w:r>
        <w:rPr>
          <w:rFonts w:ascii="Arial"/>
          <w:sz w:val="28"/>
        </w:rPr>
        <w:t>10</w:t>
      </w:r>
    </w:p>
    <w:sectPr w:rsidR="00E53B5D">
      <w:type w:val="continuous"/>
      <w:pgSz w:w="11910" w:h="16840"/>
      <w:pgMar w:top="820" w:right="64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4B3" w:rsidRDefault="00CB34B3" w:rsidP="00197294">
      <w:r>
        <w:separator/>
      </w:r>
    </w:p>
  </w:endnote>
  <w:endnote w:type="continuationSeparator" w:id="0">
    <w:p w:rsidR="00CB34B3" w:rsidRDefault="00CB34B3" w:rsidP="0019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4B3" w:rsidRDefault="00CB34B3" w:rsidP="00197294">
      <w:r>
        <w:separator/>
      </w:r>
    </w:p>
  </w:footnote>
  <w:footnote w:type="continuationSeparator" w:id="0">
    <w:p w:rsidR="00CB34B3" w:rsidRDefault="00CB34B3" w:rsidP="00197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91C85"/>
    <w:multiLevelType w:val="hybridMultilevel"/>
    <w:tmpl w:val="C4AA22DA"/>
    <w:lvl w:ilvl="0" w:tplc="6DCC8C6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8" w:hanging="480"/>
      </w:pPr>
    </w:lvl>
    <w:lvl w:ilvl="2" w:tplc="0409001B" w:tentative="1">
      <w:start w:val="1"/>
      <w:numFmt w:val="lowerRoman"/>
      <w:lvlText w:val="%3."/>
      <w:lvlJc w:val="right"/>
      <w:pPr>
        <w:ind w:left="1548" w:hanging="480"/>
      </w:pPr>
    </w:lvl>
    <w:lvl w:ilvl="3" w:tplc="0409000F" w:tentative="1">
      <w:start w:val="1"/>
      <w:numFmt w:val="decimal"/>
      <w:lvlText w:val="%4."/>
      <w:lvlJc w:val="left"/>
      <w:pPr>
        <w:ind w:left="20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8" w:hanging="480"/>
      </w:pPr>
    </w:lvl>
    <w:lvl w:ilvl="5" w:tplc="0409001B" w:tentative="1">
      <w:start w:val="1"/>
      <w:numFmt w:val="lowerRoman"/>
      <w:lvlText w:val="%6."/>
      <w:lvlJc w:val="right"/>
      <w:pPr>
        <w:ind w:left="2988" w:hanging="480"/>
      </w:pPr>
    </w:lvl>
    <w:lvl w:ilvl="6" w:tplc="0409000F" w:tentative="1">
      <w:start w:val="1"/>
      <w:numFmt w:val="decimal"/>
      <w:lvlText w:val="%7."/>
      <w:lvlJc w:val="left"/>
      <w:pPr>
        <w:ind w:left="34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8" w:hanging="480"/>
      </w:pPr>
    </w:lvl>
    <w:lvl w:ilvl="8" w:tplc="0409001B" w:tentative="1">
      <w:start w:val="1"/>
      <w:numFmt w:val="lowerRoman"/>
      <w:lvlText w:val="%9."/>
      <w:lvlJc w:val="right"/>
      <w:pPr>
        <w:ind w:left="4428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B5D"/>
    <w:rsid w:val="000C6C84"/>
    <w:rsid w:val="00193407"/>
    <w:rsid w:val="00197294"/>
    <w:rsid w:val="00260046"/>
    <w:rsid w:val="004B6793"/>
    <w:rsid w:val="00700542"/>
    <w:rsid w:val="007A7212"/>
    <w:rsid w:val="007C6AFD"/>
    <w:rsid w:val="008A7BBF"/>
    <w:rsid w:val="00CB34B3"/>
    <w:rsid w:val="00E5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D01813-EF4B-43E9-BC80-CCC0FA93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4"/>
      <w:ind w:left="126"/>
    </w:pPr>
    <w:rPr>
      <w:b/>
      <w:bCs/>
      <w:sz w:val="32"/>
      <w:szCs w:val="32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C6AFD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7C6AFD"/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paragraph" w:styleId="a8">
    <w:name w:val="header"/>
    <w:basedOn w:val="a"/>
    <w:link w:val="a9"/>
    <w:uiPriority w:val="99"/>
    <w:unhideWhenUsed/>
    <w:rsid w:val="001972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7294"/>
    <w:rPr>
      <w:rFonts w:ascii="標楷體" w:eastAsia="標楷體" w:hAnsi="標楷體" w:cs="標楷體"/>
      <w:sz w:val="20"/>
      <w:szCs w:val="20"/>
      <w:lang w:eastAsia="zh-TW"/>
    </w:rPr>
  </w:style>
  <w:style w:type="paragraph" w:styleId="aa">
    <w:name w:val="footer"/>
    <w:basedOn w:val="a"/>
    <w:link w:val="ab"/>
    <w:uiPriority w:val="99"/>
    <w:unhideWhenUsed/>
    <w:rsid w:val="001972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7294"/>
    <w:rPr>
      <w:rFonts w:ascii="標楷體" w:eastAsia="標楷體" w:hAnsi="標楷體" w:cs="標楷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F000001708/王子云</dc:creator>
  <cp:lastModifiedBy>0F3200/鄭宇凱</cp:lastModifiedBy>
  <cp:revision>5</cp:revision>
  <dcterms:created xsi:type="dcterms:W3CDTF">2024-05-31T09:56:00Z</dcterms:created>
  <dcterms:modified xsi:type="dcterms:W3CDTF">2024-05-31T10:17:00Z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</Properties>
</file>